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4F" w:rsidRDefault="00F64B90" w:rsidP="001C5E20">
      <w:pPr>
        <w:ind w:right="-2"/>
      </w:pPr>
      <w:r>
        <w:rPr>
          <w:noProof/>
          <w:lang w:eastAsia="sk-SK"/>
        </w:rPr>
        <w:pict>
          <v:rect id="Nadpis 1" o:spid="_x0000_s1026" style="position:absolute;margin-left:2289.2pt;margin-top:-65.05pt;width:1190.2pt;height:156.85pt;z-index:251659264;visibility:visible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" fillcolor="#2f5496 [2408]" stroked="f">
            <o:lock v:ext="edit" grouping="t"/>
            <v:textbox>
              <w:txbxContent>
                <w:p w:rsidR="00670D6B" w:rsidRPr="00670D6B" w:rsidRDefault="00311C31" w:rsidP="00670D6B">
                  <w:pPr>
                    <w:pStyle w:val="Normlnywebov"/>
                    <w:spacing w:before="0" w:beforeAutospacing="0" w:after="0" w:afterAutospacing="0" w:line="312" w:lineRule="auto"/>
                    <w:jc w:val="center"/>
                    <w:rPr>
                      <w:rFonts w:asciiTheme="minorHAnsi" w:eastAsiaTheme="majorEastAsia" w:hAnsiTheme="minorHAnsi" w:cstheme="minorHAnsi"/>
                      <w:b/>
                      <w:color w:val="FFFFFF" w:themeColor="background1"/>
                      <w:kern w:val="24"/>
                      <w:sz w:val="42"/>
                      <w:szCs w:val="42"/>
                    </w:rPr>
                  </w:pPr>
                  <w:r>
                    <w:rPr>
                      <w:rFonts w:asciiTheme="majorHAnsi" w:eastAsiaTheme="majorEastAsia" w:hAnsi="Calibri Light" w:cstheme="majorBidi"/>
                      <w:color w:val="000000" w:themeColor="text1"/>
                      <w:kern w:val="24"/>
                    </w:rPr>
                    <w:br/>
                  </w:r>
                </w:p>
                <w:p w:rsidR="00DE60D5" w:rsidRDefault="00DE60D5" w:rsidP="00256AF8">
                  <w:pPr>
                    <w:pStyle w:val="Normlnywebov"/>
                    <w:spacing w:before="0" w:beforeAutospacing="0" w:after="0" w:afterAutospacing="0" w:line="312" w:lineRule="auto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42"/>
                      <w:szCs w:val="42"/>
                    </w:rPr>
                  </w:pPr>
                  <w:r>
                    <w:rPr>
                      <w:rFonts w:asciiTheme="minorHAnsi" w:eastAsiaTheme="majorEastAsia" w:hAnsiTheme="minorHAnsi" w:cstheme="minorHAnsi"/>
                      <w:b/>
                      <w:color w:val="FFFFFF" w:themeColor="background1"/>
                      <w:kern w:val="24"/>
                      <w:sz w:val="42"/>
                      <w:szCs w:val="42"/>
                    </w:rPr>
                    <w:t xml:space="preserve">   </w:t>
                  </w:r>
                  <w:r w:rsidR="00256AF8">
                    <w:rPr>
                      <w:rFonts w:asciiTheme="minorHAnsi" w:eastAsiaTheme="majorEastAsia" w:hAnsiTheme="minorHAnsi" w:cstheme="minorHAnsi"/>
                      <w:b/>
                      <w:color w:val="FFFFFF" w:themeColor="background1"/>
                      <w:kern w:val="24"/>
                      <w:sz w:val="42"/>
                      <w:szCs w:val="42"/>
                    </w:rPr>
                    <w:t xml:space="preserve">    </w:t>
                  </w:r>
                  <w:r w:rsidR="00311C31" w:rsidRPr="007241EE">
                    <w:rPr>
                      <w:rFonts w:asciiTheme="minorHAnsi" w:eastAsiaTheme="majorEastAsia" w:hAnsiTheme="minorHAnsi" w:cstheme="minorHAnsi"/>
                      <w:b/>
                      <w:color w:val="FFFFFF" w:themeColor="background1"/>
                      <w:kern w:val="24"/>
                      <w:sz w:val="42"/>
                      <w:szCs w:val="42"/>
                    </w:rPr>
                    <w:t>Projekt</w:t>
                  </w:r>
                  <w:r w:rsidR="003B1A2F" w:rsidRPr="007241EE">
                    <w:rPr>
                      <w:rFonts w:asciiTheme="minorHAnsi" w:eastAsiaTheme="majorEastAsia" w:hAnsiTheme="minorHAnsi" w:cstheme="minorHAnsi"/>
                      <w:b/>
                      <w:color w:val="FFFFFF" w:themeColor="background1"/>
                      <w:kern w:val="24"/>
                      <w:sz w:val="42"/>
                      <w:szCs w:val="42"/>
                    </w:rPr>
                    <w:t xml:space="preserve"> „</w:t>
                  </w:r>
                  <w:r w:rsidR="00256AF8" w:rsidRPr="00256AF8">
                    <w:rPr>
                      <w:rFonts w:asciiTheme="minorHAnsi" w:eastAsiaTheme="majorEastAsia" w:hAnsiTheme="minorHAnsi" w:cstheme="minorHAnsi"/>
                      <w:bCs/>
                      <w:i/>
                      <w:iCs/>
                      <w:color w:val="FFFFFF" w:themeColor="background1"/>
                      <w:kern w:val="24"/>
                      <w:sz w:val="42"/>
                      <w:szCs w:val="42"/>
                    </w:rPr>
                    <w:t xml:space="preserve">Zvýšenie konkurencieschopnosti spoločnosti </w:t>
                  </w:r>
                  <w:proofErr w:type="spellStart"/>
                  <w:r w:rsidR="00256AF8" w:rsidRPr="00256AF8">
                    <w:rPr>
                      <w:rFonts w:asciiTheme="minorHAnsi" w:eastAsiaTheme="majorEastAsia" w:hAnsiTheme="minorHAnsi" w:cstheme="minorHAnsi"/>
                      <w:bCs/>
                      <w:i/>
                      <w:iCs/>
                      <w:color w:val="FFFFFF" w:themeColor="background1"/>
                      <w:kern w:val="24"/>
                      <w:sz w:val="42"/>
                      <w:szCs w:val="42"/>
                    </w:rPr>
                    <w:t>Mopostav</w:t>
                  </w:r>
                  <w:proofErr w:type="spellEnd"/>
                  <w:r w:rsidR="00256AF8" w:rsidRPr="00256AF8">
                    <w:rPr>
                      <w:rFonts w:asciiTheme="minorHAnsi" w:eastAsiaTheme="majorEastAsia" w:hAnsiTheme="minorHAnsi" w:cstheme="minorHAnsi"/>
                      <w:bCs/>
                      <w:i/>
                      <w:iCs/>
                      <w:color w:val="FFFFFF" w:themeColor="background1"/>
                      <w:kern w:val="24"/>
                      <w:sz w:val="42"/>
                      <w:szCs w:val="42"/>
                    </w:rPr>
                    <w:t xml:space="preserve"> v oblasti cestovného ruchu</w:t>
                  </w:r>
                  <w:r w:rsidR="00256AF8">
                    <w:rPr>
                      <w:rFonts w:asciiTheme="minorHAnsi" w:eastAsiaTheme="majorEastAsia" w:hAnsiTheme="minorHAnsi" w:cstheme="minorHAnsi"/>
                      <w:bCs/>
                      <w:i/>
                      <w:iCs/>
                      <w:color w:val="FFFFFF" w:themeColor="background1"/>
                      <w:kern w:val="24"/>
                      <w:sz w:val="42"/>
                      <w:szCs w:val="42"/>
                    </w:rPr>
                    <w:t>“</w:t>
                  </w:r>
                </w:p>
                <w:p w:rsidR="00311C31" w:rsidRPr="00670D6B" w:rsidRDefault="00A27CD3" w:rsidP="00DE60D5">
                  <w:pPr>
                    <w:pStyle w:val="Normlnywebov"/>
                    <w:spacing w:before="0" w:beforeAutospacing="0" w:after="0" w:afterAutospacing="0" w:line="312" w:lineRule="auto"/>
                    <w:ind w:left="12744" w:firstLine="708"/>
                    <w:jc w:val="center"/>
                    <w:rPr>
                      <w:rFonts w:asciiTheme="minorHAnsi" w:eastAsiaTheme="majorEastAsia" w:hAnsiTheme="minorHAnsi" w:cstheme="minorHAnsi"/>
                      <w:b/>
                      <w:color w:val="FFFFFF" w:themeColor="background1"/>
                      <w:kern w:val="24"/>
                      <w:sz w:val="42"/>
                      <w:szCs w:val="42"/>
                    </w:rPr>
                  </w:pPr>
                  <w:r w:rsidRPr="007241EE">
                    <w:rPr>
                      <w:rFonts w:asciiTheme="minorHAnsi" w:eastAsiaTheme="majorEastAsia" w:hAnsiTheme="minorHAnsi" w:cstheme="minorHAnsi"/>
                      <w:b/>
                      <w:color w:val="FFFFFF" w:themeColor="background1"/>
                      <w:kern w:val="24"/>
                      <w:sz w:val="42"/>
                      <w:szCs w:val="42"/>
                    </w:rPr>
                    <w:t>je</w:t>
                  </w:r>
                  <w:r w:rsidR="003B1A2F" w:rsidRPr="007241EE">
                    <w:rPr>
                      <w:rFonts w:asciiTheme="minorHAnsi" w:eastAsiaTheme="majorEastAsia" w:hAnsiTheme="minorHAnsi" w:cstheme="minorHAnsi"/>
                      <w:b/>
                      <w:color w:val="FFFFFF" w:themeColor="background1"/>
                      <w:kern w:val="24"/>
                      <w:sz w:val="42"/>
                      <w:szCs w:val="42"/>
                    </w:rPr>
                    <w:t xml:space="preserve"> spol</w:t>
                  </w:r>
                  <w:r w:rsidR="00311C31" w:rsidRPr="007241EE">
                    <w:rPr>
                      <w:rFonts w:asciiTheme="minorHAnsi" w:eastAsiaTheme="majorEastAsia" w:hAnsiTheme="minorHAnsi" w:cstheme="minorHAnsi"/>
                      <w:b/>
                      <w:color w:val="FFFFFF" w:themeColor="background1"/>
                      <w:kern w:val="24"/>
                      <w:sz w:val="42"/>
                      <w:szCs w:val="42"/>
                    </w:rPr>
                    <w:t>ufinancovaný</w:t>
                  </w:r>
                  <w:r w:rsidR="003B1A2F" w:rsidRPr="007241EE">
                    <w:rPr>
                      <w:rFonts w:asciiTheme="minorHAnsi" w:eastAsiaTheme="majorEastAsia" w:hAnsiTheme="minorHAnsi" w:cstheme="minorHAnsi"/>
                      <w:b/>
                      <w:color w:val="FFFFFF" w:themeColor="background1"/>
                      <w:kern w:val="24"/>
                      <w:sz w:val="42"/>
                      <w:szCs w:val="42"/>
                    </w:rPr>
                    <w:t xml:space="preserve"> </w:t>
                  </w:r>
                  <w:r w:rsidR="00311C31" w:rsidRPr="007241EE">
                    <w:rPr>
                      <w:rFonts w:asciiTheme="minorHAnsi" w:eastAsiaTheme="majorEastAsia" w:hAnsiTheme="minorHAnsi" w:cstheme="minorHAnsi"/>
                      <w:b/>
                      <w:color w:val="FFFFFF" w:themeColor="background1"/>
                      <w:kern w:val="24"/>
                      <w:sz w:val="42"/>
                      <w:szCs w:val="42"/>
                    </w:rPr>
                    <w:t>Európskou</w:t>
                  </w:r>
                  <w:r w:rsidR="00311C31" w:rsidRPr="00670D6B">
                    <w:rPr>
                      <w:rFonts w:asciiTheme="minorHAnsi" w:eastAsiaTheme="majorEastAsia" w:hAnsiTheme="minorHAnsi" w:cstheme="minorHAnsi"/>
                      <w:b/>
                      <w:color w:val="FFFFFF" w:themeColor="background1"/>
                      <w:kern w:val="24"/>
                      <w:sz w:val="42"/>
                      <w:szCs w:val="42"/>
                    </w:rPr>
                    <w:t xml:space="preserve"> úniou</w:t>
                  </w:r>
                  <w:r w:rsidR="003B1A2F" w:rsidRPr="00670D6B">
                    <w:rPr>
                      <w:rFonts w:asciiTheme="minorHAnsi" w:eastAsiaTheme="majorEastAsia" w:hAnsiTheme="minorHAnsi" w:cstheme="minorHAnsi"/>
                      <w:b/>
                      <w:color w:val="FFFFFF" w:themeColor="background1"/>
                      <w:kern w:val="24"/>
                      <w:sz w:val="42"/>
                      <w:szCs w:val="42"/>
                    </w:rPr>
                    <w:t>.</w:t>
                  </w:r>
                </w:p>
              </w:txbxContent>
            </v:textbox>
            <w10:wrap anchorx="page"/>
          </v:rect>
        </w:pict>
      </w:r>
    </w:p>
    <w:p w:rsidR="007B034F" w:rsidRDefault="00F64B90">
      <w:r>
        <w:rPr>
          <w:noProof/>
          <w:lang w:eastAsia="sk-SK"/>
        </w:rPr>
        <w:pict>
          <v:rect id="Podnadpis 2" o:spid="_x0000_s1027" style="position:absolute;margin-left:2295.2pt;margin-top:69.95pt;width:1193.2pt;height:483pt;z-index:251660288;visibility:visible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" fillcolor="#b4c6e7 [1304]" stroked="f">
            <o:lock v:ext="edit" grouping="t"/>
            <v:textbox>
              <w:txbxContent>
                <w:p w:rsidR="003B1A2F" w:rsidRDefault="003B1A2F" w:rsidP="003B1A2F">
                  <w:pPr>
                    <w:pStyle w:val="Normlnywebov"/>
                    <w:spacing w:before="0" w:beforeAutospacing="0" w:after="0" w:afterAutospacing="0" w:line="288" w:lineRule="auto"/>
                    <w:ind w:left="284" w:right="193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24"/>
                      <w:sz w:val="34"/>
                      <w:szCs w:val="34"/>
                    </w:rPr>
                  </w:pPr>
                </w:p>
                <w:p w:rsidR="00AB55B5" w:rsidRPr="007241EE" w:rsidRDefault="00F9195C" w:rsidP="003B1A2F">
                  <w:pPr>
                    <w:pStyle w:val="Normlnywebov"/>
                    <w:spacing w:before="0" w:beforeAutospacing="0" w:after="0" w:afterAutospacing="0" w:line="288" w:lineRule="auto"/>
                    <w:ind w:left="284" w:right="193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24"/>
                      <w:sz w:val="34"/>
                      <w:szCs w:val="3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24"/>
                      <w:sz w:val="34"/>
                      <w:szCs w:val="34"/>
                    </w:rPr>
                    <w:t>P</w:t>
                  </w:r>
                  <w:r w:rsidR="00AB55B5" w:rsidRPr="007241EE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24"/>
                      <w:sz w:val="34"/>
                      <w:szCs w:val="34"/>
                    </w:rPr>
                    <w:t>rijímateľ:</w:t>
                  </w:r>
                  <w:r w:rsidR="00256AF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24"/>
                      <w:sz w:val="34"/>
                      <w:szCs w:val="34"/>
                    </w:rPr>
                    <w:t xml:space="preserve"> </w:t>
                  </w:r>
                  <w:r w:rsidR="00256AF8" w:rsidRPr="00256AF8">
                    <w:rPr>
                      <w:rFonts w:asciiTheme="minorHAnsi" w:hAnsiTheme="minorHAnsi" w:cstheme="minorHAnsi"/>
                      <w:bCs/>
                      <w:color w:val="000000" w:themeColor="text1"/>
                      <w:kern w:val="24"/>
                      <w:sz w:val="34"/>
                      <w:szCs w:val="34"/>
                    </w:rPr>
                    <w:t>MOPOSTAV, s.</w:t>
                  </w:r>
                  <w:r w:rsidR="00256AF8">
                    <w:rPr>
                      <w:rFonts w:asciiTheme="minorHAnsi" w:hAnsiTheme="minorHAnsi" w:cstheme="minorHAnsi"/>
                      <w:bCs/>
                      <w:color w:val="000000" w:themeColor="text1"/>
                      <w:kern w:val="24"/>
                      <w:sz w:val="34"/>
                      <w:szCs w:val="34"/>
                    </w:rPr>
                    <w:t xml:space="preserve"> </w:t>
                  </w:r>
                  <w:r w:rsidR="00256AF8" w:rsidRPr="00256AF8">
                    <w:rPr>
                      <w:rFonts w:asciiTheme="minorHAnsi" w:hAnsiTheme="minorHAnsi" w:cstheme="minorHAnsi"/>
                      <w:bCs/>
                      <w:color w:val="000000" w:themeColor="text1"/>
                      <w:kern w:val="24"/>
                      <w:sz w:val="34"/>
                      <w:szCs w:val="34"/>
                    </w:rPr>
                    <w:t>r.</w:t>
                  </w:r>
                  <w:r w:rsidR="00256AF8">
                    <w:rPr>
                      <w:rFonts w:asciiTheme="minorHAnsi" w:hAnsiTheme="minorHAnsi" w:cstheme="minorHAnsi"/>
                      <w:bCs/>
                      <w:color w:val="000000" w:themeColor="text1"/>
                      <w:kern w:val="24"/>
                      <w:sz w:val="34"/>
                      <w:szCs w:val="34"/>
                    </w:rPr>
                    <w:t xml:space="preserve"> </w:t>
                  </w:r>
                  <w:r w:rsidR="00256AF8" w:rsidRPr="00256AF8">
                    <w:rPr>
                      <w:rFonts w:asciiTheme="minorHAnsi" w:hAnsiTheme="minorHAnsi" w:cstheme="minorHAnsi"/>
                      <w:bCs/>
                      <w:color w:val="000000" w:themeColor="text1"/>
                      <w:kern w:val="24"/>
                      <w:sz w:val="34"/>
                      <w:szCs w:val="34"/>
                    </w:rPr>
                    <w:t>o.</w:t>
                  </w:r>
                </w:p>
                <w:p w:rsidR="003B1A2F" w:rsidRDefault="003B1A2F" w:rsidP="003B1A2F">
                  <w:pPr>
                    <w:pStyle w:val="Normlnywebov"/>
                    <w:spacing w:before="0" w:beforeAutospacing="0" w:after="0" w:afterAutospacing="0" w:line="288" w:lineRule="auto"/>
                    <w:ind w:left="284" w:right="193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24"/>
                      <w:sz w:val="34"/>
                      <w:szCs w:val="34"/>
                    </w:rPr>
                  </w:pPr>
                </w:p>
                <w:p w:rsidR="00F9195C" w:rsidRPr="007241EE" w:rsidRDefault="00F9195C" w:rsidP="003B1A2F">
                  <w:pPr>
                    <w:pStyle w:val="Normlnywebov"/>
                    <w:spacing w:before="0" w:beforeAutospacing="0" w:after="0" w:afterAutospacing="0" w:line="288" w:lineRule="auto"/>
                    <w:ind w:left="284" w:right="193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24"/>
                      <w:sz w:val="34"/>
                      <w:szCs w:val="34"/>
                    </w:rPr>
                  </w:pPr>
                </w:p>
                <w:p w:rsidR="00AB55B5" w:rsidRPr="00256AF8" w:rsidRDefault="00A86FCA" w:rsidP="003B1A2F">
                  <w:pPr>
                    <w:pStyle w:val="Normlnywebov"/>
                    <w:spacing w:before="0" w:beforeAutospacing="0" w:after="0" w:afterAutospacing="0" w:line="288" w:lineRule="auto"/>
                    <w:ind w:left="284" w:right="193"/>
                    <w:rPr>
                      <w:rFonts w:asciiTheme="minorHAnsi" w:hAnsiTheme="minorHAnsi" w:cstheme="minorHAnsi"/>
                      <w:bCs/>
                      <w:color w:val="000000" w:themeColor="text1"/>
                      <w:kern w:val="24"/>
                      <w:sz w:val="34"/>
                      <w:szCs w:val="34"/>
                    </w:rPr>
                  </w:pPr>
                  <w:r w:rsidRPr="007241EE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24"/>
                      <w:sz w:val="34"/>
                      <w:szCs w:val="34"/>
                    </w:rPr>
                    <w:t>Miesto realizácie:</w:t>
                  </w:r>
                  <w:r w:rsidR="00256AF8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24"/>
                      <w:sz w:val="34"/>
                      <w:szCs w:val="34"/>
                    </w:rPr>
                    <w:t xml:space="preserve"> </w:t>
                  </w:r>
                  <w:r w:rsidR="00256AF8" w:rsidRPr="00256AF8">
                    <w:rPr>
                      <w:rFonts w:asciiTheme="minorHAnsi" w:hAnsiTheme="minorHAnsi" w:cstheme="minorHAnsi"/>
                      <w:bCs/>
                      <w:color w:val="000000" w:themeColor="text1"/>
                      <w:kern w:val="24"/>
                      <w:sz w:val="34"/>
                      <w:szCs w:val="34"/>
                    </w:rPr>
                    <w:t>Lukačovce</w:t>
                  </w:r>
                </w:p>
                <w:p w:rsidR="00F9195C" w:rsidRPr="007241EE" w:rsidRDefault="00F9195C" w:rsidP="00F9195C">
                  <w:pPr>
                    <w:pStyle w:val="Normlnywebov"/>
                    <w:spacing w:before="0" w:beforeAutospacing="0" w:after="0" w:afterAutospacing="0" w:line="288" w:lineRule="auto"/>
                    <w:ind w:right="193"/>
                    <w:rPr>
                      <w:rFonts w:asciiTheme="minorHAnsi" w:hAnsi="Calibri" w:cstheme="minorBidi"/>
                      <w:b/>
                      <w:color w:val="000000" w:themeColor="text1"/>
                      <w:kern w:val="24"/>
                      <w:sz w:val="34"/>
                      <w:szCs w:val="34"/>
                    </w:rPr>
                  </w:pPr>
                </w:p>
                <w:p w:rsidR="00256AF8" w:rsidRPr="00256AF8" w:rsidRDefault="00F9195C" w:rsidP="00256AF8">
                  <w:pPr>
                    <w:pStyle w:val="Normlnywebov"/>
                    <w:spacing w:after="0" w:line="288" w:lineRule="auto"/>
                    <w:ind w:right="193" w:firstLine="284"/>
                    <w:jc w:val="both"/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0000" w:themeColor="text1"/>
                      <w:kern w:val="24"/>
                      <w:sz w:val="34"/>
                      <w:szCs w:val="34"/>
                    </w:rPr>
                    <w:t>Stručný o</w:t>
                  </w:r>
                  <w:r w:rsidR="00735A97" w:rsidRPr="007241EE">
                    <w:rPr>
                      <w:rFonts w:asciiTheme="minorHAnsi" w:hAnsi="Calibri" w:cstheme="minorBidi"/>
                      <w:b/>
                      <w:color w:val="000000" w:themeColor="text1"/>
                      <w:kern w:val="24"/>
                      <w:sz w:val="34"/>
                      <w:szCs w:val="34"/>
                    </w:rPr>
                    <w:t>pis</w:t>
                  </w:r>
                  <w:r w:rsidR="00DE1404" w:rsidRPr="007241EE">
                    <w:rPr>
                      <w:rFonts w:asciiTheme="minorHAnsi" w:hAnsi="Calibri" w:cstheme="minorBidi"/>
                      <w:b/>
                      <w:color w:val="000000" w:themeColor="text1"/>
                      <w:kern w:val="24"/>
                      <w:sz w:val="34"/>
                      <w:szCs w:val="34"/>
                    </w:rPr>
                    <w:t xml:space="preserve"> projektu</w:t>
                  </w:r>
                  <w:r w:rsidR="00B74E43" w:rsidRPr="007241EE">
                    <w:rPr>
                      <w:rFonts w:asciiTheme="minorHAnsi" w:hAnsi="Calibri" w:cstheme="minorBidi"/>
                      <w:b/>
                      <w:color w:val="000000" w:themeColor="text1"/>
                      <w:kern w:val="24"/>
                      <w:sz w:val="34"/>
                      <w:szCs w:val="34"/>
                    </w:rPr>
                    <w:t>:</w:t>
                  </w:r>
                  <w:r w:rsidR="00256AF8">
                    <w:rPr>
                      <w:rFonts w:asciiTheme="minorHAnsi" w:hAnsi="Calibri" w:cstheme="minorBidi"/>
                      <w:b/>
                      <w:color w:val="000000" w:themeColor="text1"/>
                      <w:kern w:val="24"/>
                      <w:sz w:val="34"/>
                      <w:szCs w:val="34"/>
                    </w:rPr>
                    <w:t xml:space="preserve"> </w:t>
                  </w:r>
                  <w:r w:rsidR="00256AF8"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Cieľom projektu je podpora rozvoja podnikania a zvýšenie konkurencieschopnosti spoloč</w:t>
                  </w:r>
                  <w:r w:rsidR="00256AF8"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nosti </w:t>
                  </w:r>
                  <w:proofErr w:type="spellStart"/>
                  <w:r w:rsidR="00256AF8"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Mopostav</w:t>
                  </w:r>
                  <w:proofErr w:type="spellEnd"/>
                  <w:r w:rsidR="00256AF8"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 s.</w:t>
                  </w:r>
                  <w:r w:rsidR="003900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 </w:t>
                  </w:r>
                  <w:r w:rsidR="00256AF8"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r.</w:t>
                  </w:r>
                  <w:r w:rsidR="003900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 </w:t>
                  </w:r>
                  <w:r w:rsidR="00256AF8"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o. </w:t>
                  </w:r>
                  <w:r w:rsidR="00256AF8"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zameraného na uvedenie </w:t>
                  </w:r>
                  <w:r w:rsidR="00256AF8"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   </w:t>
                  </w:r>
                </w:p>
                <w:p w:rsidR="00256AF8" w:rsidRPr="00256AF8" w:rsidRDefault="00256AF8" w:rsidP="00256AF8">
                  <w:pPr>
                    <w:pStyle w:val="Normlnywebov"/>
                    <w:spacing w:after="0" w:line="288" w:lineRule="auto"/>
                    <w:ind w:right="193" w:firstLine="284"/>
                    <w:jc w:val="both"/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</w:pPr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dvoch nových produktov na trh s potenciálom podporiť rozvoj cestového ruchu v okrese Humenné.</w:t>
                  </w:r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 Predmetom projektu je rekonštrukcia budovy spoločnosti</w:t>
                  </w:r>
                </w:p>
                <w:p w:rsidR="00256AF8" w:rsidRPr="00256AF8" w:rsidRDefault="00256AF8" w:rsidP="00256AF8">
                  <w:pPr>
                    <w:pStyle w:val="Normlnywebov"/>
                    <w:spacing w:after="0" w:line="288" w:lineRule="auto"/>
                    <w:ind w:right="193" w:firstLine="284"/>
                    <w:jc w:val="both"/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</w:pPr>
                  <w:proofErr w:type="spellStart"/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Mopostav</w:t>
                  </w:r>
                  <w:proofErr w:type="spellEnd"/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 s.</w:t>
                  </w:r>
                  <w:r w:rsidR="003900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 </w:t>
                  </w:r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r.</w:t>
                  </w:r>
                  <w:r w:rsidR="003900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 </w:t>
                  </w:r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o</w:t>
                  </w:r>
                  <w:r w:rsidR="003900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.</w:t>
                  </w:r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 na turistické ubytovanie s vybavením nábytkom a zriadenie požič</w:t>
                  </w:r>
                  <w:r w:rsidR="003900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ovne bicyklov</w:t>
                  </w:r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. Aktivity projektu spočívajú v zabezpečení turistického</w:t>
                  </w:r>
                </w:p>
                <w:p w:rsidR="00256AF8" w:rsidRPr="00256AF8" w:rsidRDefault="00256AF8" w:rsidP="00256AF8">
                  <w:pPr>
                    <w:pStyle w:val="Normlnywebov"/>
                    <w:spacing w:after="0" w:line="288" w:lineRule="auto"/>
                    <w:ind w:right="193" w:firstLine="284"/>
                    <w:jc w:val="both"/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</w:pPr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ubytovania pre obyvateľov a návštevníkov regiónu. Toto bude zabezpečené rekonštrukciou sociá</w:t>
                  </w:r>
                  <w:r w:rsidR="003900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lno-</w:t>
                  </w:r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hygienickej budovy vo vlastníctve spoločnosti </w:t>
                  </w:r>
                  <w:proofErr w:type="spellStart"/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Mopostav</w:t>
                  </w:r>
                  <w:proofErr w:type="spellEnd"/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 s.</w:t>
                  </w:r>
                  <w:r w:rsidR="003900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 </w:t>
                  </w:r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r.</w:t>
                  </w:r>
                  <w:r w:rsidR="003900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 </w:t>
                  </w:r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o</w:t>
                  </w:r>
                  <w:r w:rsidR="003900D3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.</w:t>
                  </w:r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 a</w:t>
                  </w:r>
                </w:p>
                <w:p w:rsidR="00311C31" w:rsidRPr="00256AF8" w:rsidRDefault="00256AF8" w:rsidP="00256AF8">
                  <w:pPr>
                    <w:pStyle w:val="Normlnywebov"/>
                    <w:spacing w:after="0" w:line="288" w:lineRule="auto"/>
                    <w:ind w:right="193" w:firstLine="284"/>
                    <w:jc w:val="both"/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</w:pPr>
                  <w:r w:rsidRPr="00256AF8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jej vybavenie nábytkom. Pre ubytovaných a ostatných záujemcov bude vytvorený nový produkt - požičovňa bicyklov.</w:t>
                  </w:r>
                </w:p>
                <w:p w:rsidR="00F9195C" w:rsidRDefault="00F9195C" w:rsidP="00256AF8">
                  <w:pPr>
                    <w:spacing w:after="0" w:line="288" w:lineRule="auto"/>
                    <w:jc w:val="both"/>
                    <w:outlineLvl w:val="0"/>
                    <w:rPr>
                      <w:rFonts w:hAnsi="Calibri"/>
                      <w:b/>
                      <w:color w:val="000000" w:themeColor="text1"/>
                      <w:kern w:val="24"/>
                      <w:sz w:val="34"/>
                      <w:szCs w:val="34"/>
                    </w:rPr>
                  </w:pPr>
                </w:p>
                <w:p w:rsidR="00256AF8" w:rsidRPr="007241EE" w:rsidRDefault="00256AF8" w:rsidP="00256AF8">
                  <w:pPr>
                    <w:spacing w:after="0" w:line="288" w:lineRule="auto"/>
                    <w:jc w:val="both"/>
                    <w:outlineLvl w:val="0"/>
                    <w:rPr>
                      <w:rFonts w:hAnsi="Calibri"/>
                      <w:b/>
                      <w:color w:val="000000" w:themeColor="text1"/>
                      <w:kern w:val="24"/>
                      <w:sz w:val="34"/>
                      <w:szCs w:val="34"/>
                    </w:rPr>
                  </w:pPr>
                </w:p>
                <w:p w:rsidR="00311C31" w:rsidRPr="007241EE" w:rsidRDefault="00F9195C" w:rsidP="007241EE">
                  <w:pPr>
                    <w:spacing w:after="0" w:line="288" w:lineRule="auto"/>
                    <w:ind w:left="284"/>
                    <w:jc w:val="both"/>
                    <w:outlineLvl w:val="0"/>
                    <w:rPr>
                      <w:rFonts w:hAnsi="Calibri"/>
                      <w:b/>
                      <w:color w:val="000000" w:themeColor="text1"/>
                      <w:kern w:val="24"/>
                      <w:sz w:val="34"/>
                      <w:szCs w:val="34"/>
                    </w:rPr>
                  </w:pPr>
                  <w:r>
                    <w:rPr>
                      <w:rFonts w:hAnsi="Calibri"/>
                      <w:b/>
                      <w:color w:val="000000" w:themeColor="text1"/>
                      <w:kern w:val="24"/>
                      <w:sz w:val="34"/>
                      <w:szCs w:val="34"/>
                    </w:rPr>
                    <w:t xml:space="preserve">Výška </w:t>
                  </w:r>
                  <w:proofErr w:type="spellStart"/>
                  <w:r>
                    <w:rPr>
                      <w:rFonts w:hAnsi="Calibri"/>
                      <w:b/>
                      <w:color w:val="000000" w:themeColor="text1"/>
                      <w:kern w:val="24"/>
                      <w:sz w:val="34"/>
                      <w:szCs w:val="34"/>
                    </w:rPr>
                    <w:t>zazmluvneného</w:t>
                  </w:r>
                  <w:proofErr w:type="spellEnd"/>
                  <w:r>
                    <w:rPr>
                      <w:rFonts w:hAnsi="Calibri"/>
                      <w:b/>
                      <w:color w:val="000000" w:themeColor="text1"/>
                      <w:kern w:val="24"/>
                      <w:sz w:val="34"/>
                      <w:szCs w:val="34"/>
                    </w:rPr>
                    <w:t xml:space="preserve"> nenávratného</w:t>
                  </w:r>
                  <w:r w:rsidR="00164E5F" w:rsidRPr="007241EE">
                    <w:rPr>
                      <w:rFonts w:hAnsi="Calibri"/>
                      <w:b/>
                      <w:color w:val="000000" w:themeColor="text1"/>
                      <w:kern w:val="24"/>
                      <w:sz w:val="34"/>
                      <w:szCs w:val="34"/>
                    </w:rPr>
                    <w:t xml:space="preserve"> finančn</w:t>
                  </w:r>
                  <w:r>
                    <w:rPr>
                      <w:rFonts w:hAnsi="Calibri"/>
                      <w:b/>
                      <w:color w:val="000000" w:themeColor="text1"/>
                      <w:kern w:val="24"/>
                      <w:sz w:val="34"/>
                      <w:szCs w:val="34"/>
                    </w:rPr>
                    <w:t>ého</w:t>
                  </w:r>
                  <w:r w:rsidR="00164E5F" w:rsidRPr="007241EE">
                    <w:rPr>
                      <w:rFonts w:hAnsi="Calibri"/>
                      <w:b/>
                      <w:color w:val="000000" w:themeColor="text1"/>
                      <w:kern w:val="24"/>
                      <w:sz w:val="34"/>
                      <w:szCs w:val="34"/>
                    </w:rPr>
                    <w:t xml:space="preserve"> príspevk</w:t>
                  </w:r>
                  <w:r>
                    <w:rPr>
                      <w:rFonts w:hAnsi="Calibri"/>
                      <w:b/>
                      <w:color w:val="000000" w:themeColor="text1"/>
                      <w:kern w:val="24"/>
                      <w:sz w:val="34"/>
                      <w:szCs w:val="34"/>
                    </w:rPr>
                    <w:t>u</w:t>
                  </w:r>
                  <w:r w:rsidR="007241EE">
                    <w:rPr>
                      <w:rFonts w:hAnsi="Calibri"/>
                      <w:b/>
                      <w:color w:val="000000" w:themeColor="text1"/>
                      <w:kern w:val="24"/>
                      <w:sz w:val="34"/>
                      <w:szCs w:val="34"/>
                    </w:rPr>
                    <w:t xml:space="preserve">: </w:t>
                  </w:r>
                  <w:r w:rsidR="00256AF8" w:rsidRPr="00256AF8">
                    <w:rPr>
                      <w:rFonts w:hAnsi="Calibri"/>
                      <w:color w:val="000000" w:themeColor="text1"/>
                      <w:kern w:val="24"/>
                      <w:sz w:val="34"/>
                      <w:szCs w:val="34"/>
                    </w:rPr>
                    <w:t>177 792,37 EUR</w:t>
                  </w:r>
                </w:p>
                <w:p w:rsidR="003B1A2F" w:rsidRPr="007241EE" w:rsidRDefault="003B1A2F" w:rsidP="003B1A2F">
                  <w:pPr>
                    <w:pStyle w:val="Normlnywebov"/>
                    <w:spacing w:before="0" w:beforeAutospacing="0" w:after="0" w:afterAutospacing="0" w:line="288" w:lineRule="auto"/>
                    <w:ind w:left="284" w:right="193"/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</w:pPr>
                </w:p>
                <w:p w:rsidR="003B1A2F" w:rsidRDefault="003B1A2F" w:rsidP="003B1A2F">
                  <w:pPr>
                    <w:pStyle w:val="Normlnywebov"/>
                    <w:spacing w:before="0" w:beforeAutospacing="0" w:after="0" w:afterAutospacing="0" w:line="288" w:lineRule="auto"/>
                    <w:ind w:left="284" w:right="193"/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</w:pPr>
                </w:p>
                <w:p w:rsidR="00F9195C" w:rsidRDefault="00F9195C" w:rsidP="003B1A2F">
                  <w:pPr>
                    <w:pStyle w:val="Normlnywebov"/>
                    <w:spacing w:before="0" w:beforeAutospacing="0" w:after="0" w:afterAutospacing="0" w:line="288" w:lineRule="auto"/>
                    <w:ind w:left="284" w:right="193"/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</w:pPr>
                </w:p>
                <w:p w:rsidR="00F9195C" w:rsidRPr="007241EE" w:rsidRDefault="00F9195C" w:rsidP="003B1A2F">
                  <w:pPr>
                    <w:pStyle w:val="Normlnywebov"/>
                    <w:spacing w:before="0" w:beforeAutospacing="0" w:after="0" w:afterAutospacing="0" w:line="288" w:lineRule="auto"/>
                    <w:ind w:left="284" w:right="193"/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</w:pPr>
                </w:p>
                <w:p w:rsidR="00AB55B5" w:rsidRPr="007241EE" w:rsidRDefault="00AB55B5" w:rsidP="003B1A2F">
                  <w:pPr>
                    <w:pStyle w:val="Normlnywebov"/>
                    <w:spacing w:before="0" w:beforeAutospacing="0" w:after="0" w:afterAutospacing="0" w:line="288" w:lineRule="auto"/>
                    <w:ind w:left="284" w:right="193"/>
                    <w:rPr>
                      <w:rFonts w:hAnsi="Calibri"/>
                      <w:b/>
                      <w:bCs/>
                      <w:color w:val="000000" w:themeColor="text1"/>
                      <w:kern w:val="24"/>
                      <w:sz w:val="34"/>
                      <w:szCs w:val="34"/>
                    </w:rPr>
                  </w:pPr>
                  <w:r w:rsidRPr="007241EE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 xml:space="preserve">Informácie o </w:t>
                  </w:r>
                  <w:r w:rsidR="00F9195C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O</w:t>
                  </w:r>
                  <w:r w:rsidRPr="007241EE">
                    <w:rPr>
                      <w:rFonts w:asciiTheme="minorHAnsi" w:hAnsi="Calibri" w:cstheme="minorBidi"/>
                      <w:color w:val="000000" w:themeColor="text1"/>
                      <w:kern w:val="24"/>
                      <w:sz w:val="34"/>
                      <w:szCs w:val="34"/>
                    </w:rPr>
                    <w:t>peračnom programe Integrovaná infraštruktúra 2014 – 2020 nájdete na</w:t>
                  </w:r>
                  <w:r w:rsidRPr="007241EE">
                    <w:rPr>
                      <w:rFonts w:hAnsi="Calibri"/>
                      <w:bCs/>
                      <w:color w:val="000000" w:themeColor="text1"/>
                      <w:kern w:val="24"/>
                      <w:sz w:val="34"/>
                      <w:szCs w:val="34"/>
                    </w:rPr>
                    <w:t xml:space="preserve"> </w:t>
                  </w:r>
                  <w:hyperlink r:id="rId4" w:history="1">
                    <w:r w:rsidRPr="007241EE">
                      <w:rPr>
                        <w:rStyle w:val="Hypertextovprepojenie"/>
                        <w:rFonts w:asciiTheme="minorHAnsi" w:hAnsiTheme="minorHAnsi" w:cstheme="minorHAnsi"/>
                        <w:b/>
                        <w:bCs/>
                        <w:kern w:val="24"/>
                        <w:sz w:val="34"/>
                        <w:szCs w:val="34"/>
                      </w:rPr>
                      <w:t>www.opii.gov.sk</w:t>
                    </w:r>
                  </w:hyperlink>
                  <w:r w:rsidRPr="007241EE">
                    <w:rPr>
                      <w:rFonts w:hAnsi="Calibri"/>
                      <w:bCs/>
                      <w:color w:val="000000" w:themeColor="text1"/>
                      <w:kern w:val="24"/>
                      <w:sz w:val="34"/>
                      <w:szCs w:val="34"/>
                    </w:rPr>
                    <w:t>.</w:t>
                  </w:r>
                </w:p>
                <w:p w:rsidR="00AB55B5" w:rsidRPr="007241EE" w:rsidRDefault="00AB55B5" w:rsidP="003B1A2F">
                  <w:pPr>
                    <w:pStyle w:val="Normlnywebov"/>
                    <w:spacing w:before="0" w:beforeAutospacing="0" w:after="0" w:afterAutospacing="0" w:line="288" w:lineRule="auto"/>
                    <w:ind w:left="284" w:right="193"/>
                    <w:jc w:val="both"/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</w:pPr>
                </w:p>
                <w:p w:rsidR="00AB55B5" w:rsidRPr="007241EE" w:rsidRDefault="00AB55B5" w:rsidP="00D17DA0">
                  <w:pPr>
                    <w:pStyle w:val="Normlnywebov"/>
                    <w:spacing w:before="200" w:beforeAutospacing="0" w:after="0" w:afterAutospacing="0" w:line="216" w:lineRule="auto"/>
                    <w:ind w:left="284" w:right="193"/>
                    <w:jc w:val="both"/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Textu 6" o:spid="_x0000_s1028" type="#_x0000_t202" style="position:absolute;margin-left:0;margin-top:551.75pt;width:1193.55pt;height:37.2pt;z-index:251663360;visibility:visible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" filled="f" stroked="f">
            <v:textbox>
              <w:txbxContent>
                <w:p w:rsidR="00311C31" w:rsidRDefault="00311C31" w:rsidP="00311C31">
                  <w:pPr>
                    <w:pStyle w:val="Normlnywebov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  <w:t xml:space="preserve">            </w:t>
                  </w:r>
                  <w:r w:rsidR="00B640C5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 w:rsidR="00B640C5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 w:rsidR="00B640C5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 w:rsidR="00B640C5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 w:rsidR="00B640C5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 w:rsidR="00B640C5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 w:rsidR="00B640C5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 w:rsidR="00B640C5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 w:rsidR="00B640C5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</w:r>
                  <w:r w:rsidR="00B640C5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ab/>
                    <w:t xml:space="preserve">   </w:t>
                  </w:r>
                  <w:r w:rsidR="00AB55B5"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t xml:space="preserve">           </w:t>
                  </w:r>
                  <w:r w:rsidR="00B74E43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</w:rPr>
                    <w:t>Sprostredkovateľský</w:t>
                  </w:r>
                  <w:r w:rsidRPr="00D17DA0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</w:rPr>
                    <w:t xml:space="preserve"> orgán:</w:t>
                  </w:r>
                </w:p>
              </w:txbxContent>
            </v:textbox>
            <w10:wrap anchorx="page"/>
          </v:shape>
        </w:pict>
      </w:r>
      <w:r w:rsidR="00AB55B5"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8366125</wp:posOffset>
            </wp:positionH>
            <wp:positionV relativeFrom="paragraph">
              <wp:posOffset>7348479</wp:posOffset>
            </wp:positionV>
            <wp:extent cx="3541878" cy="1605021"/>
            <wp:effectExtent l="0" t="0" r="1905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293" cy="161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55B5" w:rsidRPr="007D466E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487045</wp:posOffset>
            </wp:positionH>
            <wp:positionV relativeFrom="paragraph">
              <wp:posOffset>7296785</wp:posOffset>
            </wp:positionV>
            <wp:extent cx="6052820" cy="1661160"/>
            <wp:effectExtent l="0" t="0" r="5080" b="0"/>
            <wp:wrapNone/>
            <wp:docPr id="8" name="Obrázo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pict>
          <v:shape id="BlokTextu 4" o:spid="_x0000_s1029" type="#_x0000_t202" style="position:absolute;margin-left:2289.2pt;margin-top:740.95pt;width:1190.2pt;height:33.5pt;z-index:251662336;visibility:visible;mso-position-horizontal:righ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" fillcolor="#2f5496 [2408]" stroked="f">
            <w10:wrap anchorx="page"/>
          </v:shape>
        </w:pict>
      </w:r>
      <w:r w:rsidR="00B74E43">
        <w:t xml:space="preserve">  </w:t>
      </w:r>
    </w:p>
    <w:sectPr w:rsidR="007B034F" w:rsidSect="00311C31">
      <w:pgSz w:w="23811" w:h="16838" w:orient="landscape" w:code="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7B034F"/>
    <w:rsid w:val="00164E5F"/>
    <w:rsid w:val="00170287"/>
    <w:rsid w:val="0017582E"/>
    <w:rsid w:val="00186C12"/>
    <w:rsid w:val="001C5E20"/>
    <w:rsid w:val="00220636"/>
    <w:rsid w:val="0024611D"/>
    <w:rsid w:val="00256AF8"/>
    <w:rsid w:val="00305D7A"/>
    <w:rsid w:val="00311C31"/>
    <w:rsid w:val="00321A73"/>
    <w:rsid w:val="0034531E"/>
    <w:rsid w:val="003900D3"/>
    <w:rsid w:val="003B1A2F"/>
    <w:rsid w:val="004131D3"/>
    <w:rsid w:val="004A2A38"/>
    <w:rsid w:val="004F7A3A"/>
    <w:rsid w:val="00525D0E"/>
    <w:rsid w:val="00542978"/>
    <w:rsid w:val="00547D39"/>
    <w:rsid w:val="00555ED2"/>
    <w:rsid w:val="00591593"/>
    <w:rsid w:val="005B5241"/>
    <w:rsid w:val="00670D6B"/>
    <w:rsid w:val="007241EE"/>
    <w:rsid w:val="00735A97"/>
    <w:rsid w:val="007B034F"/>
    <w:rsid w:val="007D466E"/>
    <w:rsid w:val="008A4872"/>
    <w:rsid w:val="00A207FF"/>
    <w:rsid w:val="00A27CD3"/>
    <w:rsid w:val="00A86FCA"/>
    <w:rsid w:val="00AB55B5"/>
    <w:rsid w:val="00AE4AF2"/>
    <w:rsid w:val="00B640C5"/>
    <w:rsid w:val="00B74E43"/>
    <w:rsid w:val="00C457E4"/>
    <w:rsid w:val="00D17DA0"/>
    <w:rsid w:val="00DB211C"/>
    <w:rsid w:val="00DE1404"/>
    <w:rsid w:val="00DE60D5"/>
    <w:rsid w:val="00E851F7"/>
    <w:rsid w:val="00ED30C8"/>
    <w:rsid w:val="00F209E0"/>
    <w:rsid w:val="00F64B90"/>
    <w:rsid w:val="00F9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4B90"/>
  </w:style>
  <w:style w:type="paragraph" w:styleId="Nadpis1">
    <w:name w:val="heading 1"/>
    <w:basedOn w:val="Normlny"/>
    <w:link w:val="Nadpis1Char"/>
    <w:uiPriority w:val="9"/>
    <w:qFormat/>
    <w:rsid w:val="004F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11C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B55B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11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4F7A3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opii.gov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Dobakova Katarina</dc:creator>
  <cp:keywords/>
  <dc:description/>
  <cp:lastModifiedBy>michal dvorjak</cp:lastModifiedBy>
  <cp:revision>7</cp:revision>
  <cp:lastPrinted>2020-03-23T09:15:00Z</cp:lastPrinted>
  <dcterms:created xsi:type="dcterms:W3CDTF">2022-02-15T14:39:00Z</dcterms:created>
  <dcterms:modified xsi:type="dcterms:W3CDTF">2023-01-03T12:55:00Z</dcterms:modified>
</cp:coreProperties>
</file>